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FA" w:rsidRPr="00FC15FA" w:rsidRDefault="0095455E" w:rsidP="00FC15FA">
      <w:pPr>
        <w:rPr>
          <w:sz w:val="28"/>
          <w:szCs w:val="28"/>
        </w:rPr>
      </w:pPr>
      <w:r w:rsidRPr="00FC15FA">
        <w:rPr>
          <w:sz w:val="28"/>
          <w:szCs w:val="28"/>
        </w:rPr>
        <w:t xml:space="preserve">Instructor Name: </w:t>
      </w:r>
      <w:r w:rsidRPr="00FC15FA">
        <w:rPr>
          <w:sz w:val="28"/>
          <w:szCs w:val="28"/>
        </w:rPr>
        <w:tab/>
      </w:r>
      <w:r w:rsidRPr="00FC15FA">
        <w:rPr>
          <w:sz w:val="28"/>
          <w:szCs w:val="28"/>
        </w:rPr>
        <w:tab/>
      </w:r>
    </w:p>
    <w:p w:rsidR="00253518" w:rsidRDefault="00253518">
      <w:pPr>
        <w:rPr>
          <w:b/>
          <w:bCs/>
          <w:sz w:val="28"/>
          <w:szCs w:val="28"/>
        </w:rPr>
      </w:pPr>
      <w:r w:rsidRPr="00FC15FA">
        <w:rPr>
          <w:sz w:val="28"/>
          <w:szCs w:val="28"/>
        </w:rPr>
        <w:t>Department:</w:t>
      </w:r>
      <w:r w:rsidRPr="00FC15FA">
        <w:rPr>
          <w:sz w:val="28"/>
          <w:szCs w:val="28"/>
        </w:rPr>
        <w:tab/>
      </w:r>
      <w:r w:rsidRPr="00FC15FA">
        <w:rPr>
          <w:sz w:val="28"/>
          <w:szCs w:val="28"/>
        </w:rPr>
        <w:tab/>
      </w:r>
      <w:r w:rsidR="00FC15FA" w:rsidRPr="00FC15FA">
        <w:rPr>
          <w:sz w:val="28"/>
          <w:szCs w:val="28"/>
        </w:rPr>
        <w:tab/>
      </w:r>
      <w:r w:rsidRPr="00FC15FA">
        <w:rPr>
          <w:sz w:val="28"/>
          <w:szCs w:val="28"/>
        </w:rPr>
        <w:t>College:</w:t>
      </w:r>
      <w:r w:rsidRPr="00FC15FA">
        <w:rPr>
          <w:sz w:val="28"/>
          <w:szCs w:val="28"/>
        </w:rPr>
        <w:tab/>
      </w:r>
      <w:r w:rsidRPr="00FC15FA">
        <w:rPr>
          <w:sz w:val="28"/>
          <w:szCs w:val="28"/>
        </w:rPr>
        <w:tab/>
      </w:r>
      <w:r w:rsidR="00FC15FA" w:rsidRPr="00FC15FA">
        <w:rPr>
          <w:sz w:val="28"/>
          <w:szCs w:val="28"/>
        </w:rPr>
        <w:tab/>
      </w:r>
      <w:r w:rsidRPr="00FC15FA">
        <w:rPr>
          <w:b/>
          <w:bCs/>
          <w:sz w:val="28"/>
          <w:szCs w:val="28"/>
        </w:rPr>
        <w:t xml:space="preserve">Year: </w:t>
      </w:r>
      <w:r w:rsidR="0095455E" w:rsidRPr="00FC15FA">
        <w:rPr>
          <w:b/>
          <w:bCs/>
          <w:sz w:val="28"/>
          <w:szCs w:val="28"/>
        </w:rPr>
        <w:t>20</w:t>
      </w:r>
      <w:r w:rsidR="00A06D49" w:rsidRPr="00FC15FA">
        <w:rPr>
          <w:b/>
          <w:bCs/>
          <w:sz w:val="28"/>
          <w:szCs w:val="28"/>
        </w:rPr>
        <w:t>____- ____</w:t>
      </w:r>
    </w:p>
    <w:p w:rsidR="00FC15FA" w:rsidRPr="00FC15FA" w:rsidRDefault="00FC15FA">
      <w:pPr>
        <w:rPr>
          <w:b/>
          <w:bCs/>
          <w:sz w:val="28"/>
          <w:szCs w:val="28"/>
        </w:rPr>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5760"/>
      </w:tblGrid>
      <w:tr w:rsidR="00253518" w:rsidRPr="00FC15FA">
        <w:trPr>
          <w:cantSplit/>
          <w:trHeight w:val="469"/>
        </w:trPr>
        <w:tc>
          <w:tcPr>
            <w:tcW w:w="3600" w:type="dxa"/>
            <w:tcBorders>
              <w:top w:val="single" w:sz="7" w:space="0" w:color="000000"/>
              <w:left w:val="single" w:sz="7" w:space="0" w:color="000000"/>
              <w:bottom w:val="single" w:sz="7" w:space="0" w:color="000000"/>
              <w:right w:val="single" w:sz="4" w:space="0" w:color="auto"/>
            </w:tcBorders>
          </w:tcPr>
          <w:p w:rsidR="00253518" w:rsidRPr="00FC15FA" w:rsidRDefault="00253518" w:rsidP="00837AF0">
            <w:pPr>
              <w:pStyle w:val="Heading1"/>
              <w:spacing w:line="276" w:lineRule="auto"/>
              <w:jc w:val="center"/>
              <w:rPr>
                <w:sz w:val="28"/>
                <w:szCs w:val="28"/>
              </w:rPr>
            </w:pPr>
            <w:r w:rsidRPr="00FC15FA">
              <w:rPr>
                <w:sz w:val="28"/>
                <w:szCs w:val="28"/>
              </w:rPr>
              <w:t>Multi-Year Appointment Status*</w:t>
            </w:r>
          </w:p>
        </w:tc>
        <w:tc>
          <w:tcPr>
            <w:tcW w:w="5760" w:type="dxa"/>
            <w:tcBorders>
              <w:top w:val="single" w:sz="4" w:space="0" w:color="auto"/>
              <w:left w:val="single" w:sz="4" w:space="0" w:color="auto"/>
              <w:bottom w:val="single" w:sz="4" w:space="0" w:color="auto"/>
              <w:right w:val="single" w:sz="4" w:space="0" w:color="auto"/>
            </w:tcBorders>
          </w:tcPr>
          <w:p w:rsidR="00253518" w:rsidRPr="00FC15FA" w:rsidRDefault="00837AF0">
            <w:pPr>
              <w:rPr>
                <w:sz w:val="28"/>
                <w:szCs w:val="28"/>
              </w:rPr>
            </w:pPr>
            <w:r w:rsidRPr="00FC15FA">
              <w:rPr>
                <w:sz w:val="28"/>
                <w:szCs w:val="28"/>
              </w:rPr>
              <w:t xml:space="preserve">Eligible for Multi-Year Appointment       </w:t>
            </w:r>
            <w:r w:rsidR="00253518" w:rsidRPr="00FC15FA">
              <w:rPr>
                <w:sz w:val="28"/>
                <w:szCs w:val="28"/>
              </w:rPr>
              <w:t xml:space="preserve">_____ (YES)   _____ (No) </w:t>
            </w:r>
          </w:p>
          <w:p w:rsidR="00253518" w:rsidRPr="00FC15FA" w:rsidRDefault="00253518">
            <w:pPr>
              <w:spacing w:after="58"/>
              <w:rPr>
                <w:sz w:val="28"/>
                <w:szCs w:val="28"/>
              </w:rPr>
            </w:pPr>
            <w:r w:rsidRPr="00FC15FA">
              <w:rPr>
                <w:sz w:val="28"/>
                <w:szCs w:val="28"/>
              </w:rPr>
              <w:t>Year Multi-Year Appointment Started (Article 30.2.b)</w:t>
            </w:r>
            <w:r w:rsidR="00837AF0" w:rsidRPr="00FC15FA">
              <w:rPr>
                <w:sz w:val="28"/>
                <w:szCs w:val="28"/>
              </w:rPr>
              <w:t xml:space="preserve">  _________</w:t>
            </w:r>
          </w:p>
        </w:tc>
      </w:tr>
      <w:tr w:rsidR="00253518" w:rsidRPr="00FC15FA">
        <w:trPr>
          <w:cantSplit/>
          <w:trHeight w:val="415"/>
        </w:trPr>
        <w:tc>
          <w:tcPr>
            <w:tcW w:w="3600" w:type="dxa"/>
            <w:tcBorders>
              <w:top w:val="single" w:sz="7" w:space="0" w:color="000000"/>
              <w:left w:val="single" w:sz="7" w:space="0" w:color="000000"/>
              <w:bottom w:val="single" w:sz="7" w:space="0" w:color="000000"/>
              <w:right w:val="single" w:sz="7" w:space="0" w:color="000000"/>
            </w:tcBorders>
          </w:tcPr>
          <w:p w:rsidR="00253518" w:rsidRPr="00FC15FA" w:rsidRDefault="00253518" w:rsidP="00837AF0">
            <w:pPr>
              <w:spacing w:line="120" w:lineRule="exact"/>
              <w:jc w:val="center"/>
              <w:rPr>
                <w:b/>
                <w:bCs/>
                <w:sz w:val="28"/>
                <w:szCs w:val="28"/>
              </w:rPr>
            </w:pPr>
          </w:p>
          <w:p w:rsidR="00253518" w:rsidRPr="00FC15FA" w:rsidRDefault="00253518" w:rsidP="00837AF0">
            <w:pPr>
              <w:pStyle w:val="Heading2"/>
              <w:jc w:val="center"/>
              <w:rPr>
                <w:sz w:val="28"/>
                <w:szCs w:val="28"/>
              </w:rPr>
            </w:pPr>
            <w:r w:rsidRPr="00FC15FA">
              <w:rPr>
                <w:sz w:val="28"/>
                <w:szCs w:val="28"/>
              </w:rPr>
              <w:t>Yearly Appointment</w:t>
            </w:r>
          </w:p>
        </w:tc>
        <w:tc>
          <w:tcPr>
            <w:tcW w:w="5760" w:type="dxa"/>
            <w:tcBorders>
              <w:top w:val="single" w:sz="4" w:space="0" w:color="auto"/>
              <w:left w:val="single" w:sz="7" w:space="0" w:color="000000"/>
              <w:bottom w:val="single" w:sz="7" w:space="0" w:color="000000"/>
              <w:right w:val="single" w:sz="7" w:space="0" w:color="000000"/>
            </w:tcBorders>
          </w:tcPr>
          <w:p w:rsidR="00253518" w:rsidRPr="00FC15FA" w:rsidRDefault="00253518">
            <w:pPr>
              <w:rPr>
                <w:sz w:val="28"/>
                <w:szCs w:val="28"/>
              </w:rPr>
            </w:pPr>
            <w:r w:rsidRPr="00FC15FA">
              <w:rPr>
                <w:sz w:val="28"/>
                <w:szCs w:val="28"/>
              </w:rPr>
              <w:t>_____  (YES)   _____  (NO)</w:t>
            </w:r>
          </w:p>
        </w:tc>
      </w:tr>
    </w:tbl>
    <w:p w:rsidR="00253518" w:rsidRPr="00FC15FA" w:rsidRDefault="00B87786" w:rsidP="00FC15FA">
      <w:pPr>
        <w:ind w:right="-90"/>
        <w:jc w:val="both"/>
        <w:rPr>
          <w:sz w:val="28"/>
          <w:szCs w:val="28"/>
        </w:rPr>
      </w:pPr>
      <w:r w:rsidRPr="00FC15FA">
        <w:rPr>
          <w:sz w:val="28"/>
          <w:szCs w:val="28"/>
        </w:rPr>
        <w:t>*</w:t>
      </w:r>
      <w:r w:rsidR="00481174" w:rsidRPr="00FC15FA">
        <w:rPr>
          <w:sz w:val="28"/>
          <w:szCs w:val="28"/>
        </w:rPr>
        <w:t xml:space="preserve">Eligibility is based upon </w:t>
      </w:r>
      <w:r w:rsidRPr="00FC15FA">
        <w:rPr>
          <w:sz w:val="28"/>
          <w:szCs w:val="28"/>
        </w:rPr>
        <w:t>Lecturers with 10</w:t>
      </w:r>
      <w:r w:rsidR="00FC15FA" w:rsidRPr="00FC15FA">
        <w:rPr>
          <w:sz w:val="28"/>
          <w:szCs w:val="28"/>
          <w:vertAlign w:val="superscript"/>
        </w:rPr>
        <w:t xml:space="preserve"> </w:t>
      </w:r>
      <w:r w:rsidR="00FC15FA" w:rsidRPr="00FC15FA">
        <w:rPr>
          <w:sz w:val="28"/>
          <w:szCs w:val="28"/>
        </w:rPr>
        <w:t>or more</w:t>
      </w:r>
      <w:r w:rsidRPr="00FC15FA">
        <w:rPr>
          <w:sz w:val="28"/>
          <w:szCs w:val="28"/>
        </w:rPr>
        <w:t xml:space="preserve"> years </w:t>
      </w:r>
      <w:r w:rsidRPr="00FC15FA">
        <w:rPr>
          <w:b/>
          <w:sz w:val="28"/>
          <w:szCs w:val="28"/>
        </w:rPr>
        <w:t>full-time in Unit B</w:t>
      </w:r>
      <w:r w:rsidR="00481174" w:rsidRPr="00FC15FA">
        <w:rPr>
          <w:b/>
          <w:sz w:val="28"/>
          <w:szCs w:val="28"/>
        </w:rPr>
        <w:t xml:space="preserve"> as a full-time lecturer</w:t>
      </w:r>
      <w:r w:rsidR="00481174" w:rsidRPr="00FC15FA">
        <w:rPr>
          <w:sz w:val="28"/>
          <w:szCs w:val="28"/>
        </w:rPr>
        <w:t xml:space="preserve"> </w:t>
      </w:r>
      <w:r w:rsidR="00481174" w:rsidRPr="00FC15FA">
        <w:rPr>
          <w:i/>
          <w:sz w:val="28"/>
          <w:szCs w:val="28"/>
        </w:rPr>
        <w:t>AND</w:t>
      </w:r>
      <w:r w:rsidR="00481174" w:rsidRPr="00FC15FA">
        <w:rPr>
          <w:sz w:val="28"/>
          <w:szCs w:val="28"/>
        </w:rPr>
        <w:t xml:space="preserve"> </w:t>
      </w:r>
      <w:r w:rsidRPr="00FC15FA">
        <w:rPr>
          <w:b/>
          <w:sz w:val="28"/>
          <w:szCs w:val="28"/>
        </w:rPr>
        <w:t>highly effective</w:t>
      </w:r>
      <w:r w:rsidRPr="00FC15FA">
        <w:rPr>
          <w:sz w:val="28"/>
          <w:szCs w:val="28"/>
        </w:rPr>
        <w:t xml:space="preserve"> performance </w:t>
      </w:r>
      <w:r w:rsidR="00481174" w:rsidRPr="00FC15FA">
        <w:rPr>
          <w:sz w:val="28"/>
          <w:szCs w:val="28"/>
        </w:rPr>
        <w:t xml:space="preserve">evaluations for </w:t>
      </w:r>
      <w:r w:rsidRPr="00FC15FA">
        <w:rPr>
          <w:sz w:val="28"/>
          <w:szCs w:val="28"/>
        </w:rPr>
        <w:t xml:space="preserve">two of the preceding five years. </w:t>
      </w:r>
      <w:r w:rsidR="00837AF0" w:rsidRPr="00FC15FA">
        <w:rPr>
          <w:sz w:val="28"/>
          <w:szCs w:val="28"/>
        </w:rPr>
        <w:t xml:space="preserve"> Academic Affairs will verify and contact faculty member on eligibility.</w:t>
      </w:r>
    </w:p>
    <w:p w:rsidR="00B87786" w:rsidRPr="00FC15FA" w:rsidRDefault="00B87786" w:rsidP="00B87786">
      <w:pPr>
        <w:ind w:right="90"/>
        <w:jc w:val="center"/>
        <w:rPr>
          <w:b/>
          <w:bCs/>
          <w:sz w:val="28"/>
          <w:szCs w:val="28"/>
        </w:rPr>
      </w:pPr>
      <w:r w:rsidRPr="00FC15FA">
        <w:rPr>
          <w:b/>
          <w:bCs/>
          <w:sz w:val="28"/>
          <w:szCs w:val="28"/>
        </w:rPr>
        <w:t>Oral English Proficiency Compliance</w:t>
      </w:r>
    </w:p>
    <w:p w:rsidR="00B87786" w:rsidRPr="00FC15FA" w:rsidRDefault="00B87786" w:rsidP="00B87786">
      <w:pPr>
        <w:pBdr>
          <w:top w:val="single" w:sz="6" w:space="1" w:color="000000"/>
          <w:left w:val="single" w:sz="6" w:space="4" w:color="000000"/>
          <w:bottom w:val="single" w:sz="6" w:space="1" w:color="000000"/>
          <w:right w:val="single" w:sz="6" w:space="4" w:color="000000"/>
        </w:pBdr>
        <w:jc w:val="both"/>
        <w:rPr>
          <w:sz w:val="28"/>
          <w:szCs w:val="28"/>
        </w:rPr>
      </w:pPr>
      <w:r w:rsidRPr="00FC15FA">
        <w:rPr>
          <w:sz w:val="28"/>
          <w:szCs w:val="28"/>
        </w:rPr>
        <w:t>All persons providing classroom instruction must have an annual evaluation of their oral English language proficiency under Illinois Statute 110ILCS 660/5-70. If oral English proficiency is considered unsatisfactory, the department chair will discuss the evaluation with the faculty member, contract administration and the union president to discuss how the individual can meet statute requirements.</w:t>
      </w:r>
    </w:p>
    <w:p w:rsidR="00B87786" w:rsidRPr="00FC15FA" w:rsidRDefault="00B87786" w:rsidP="00B87786">
      <w:pPr>
        <w:pBdr>
          <w:top w:val="single" w:sz="6" w:space="1" w:color="000000"/>
          <w:left w:val="single" w:sz="6" w:space="4" w:color="000000"/>
          <w:bottom w:val="single" w:sz="6" w:space="1" w:color="000000"/>
          <w:right w:val="single" w:sz="6" w:space="4" w:color="000000"/>
        </w:pBdr>
        <w:jc w:val="both"/>
        <w:rPr>
          <w:sz w:val="28"/>
          <w:szCs w:val="28"/>
        </w:rPr>
      </w:pPr>
    </w:p>
    <w:p w:rsidR="00837AF0" w:rsidRPr="00FC15FA" w:rsidRDefault="00B87786" w:rsidP="00B87786">
      <w:pPr>
        <w:pBdr>
          <w:top w:val="single" w:sz="6" w:space="1" w:color="000000"/>
          <w:left w:val="single" w:sz="6" w:space="4" w:color="000000"/>
          <w:bottom w:val="single" w:sz="6" w:space="1" w:color="000000"/>
          <w:right w:val="single" w:sz="6" w:space="4" w:color="000000"/>
        </w:pBdr>
        <w:jc w:val="both"/>
        <w:rPr>
          <w:sz w:val="28"/>
          <w:szCs w:val="28"/>
        </w:rPr>
      </w:pPr>
      <w:r w:rsidRPr="00FC15FA">
        <w:rPr>
          <w:b/>
          <w:bCs/>
          <w:sz w:val="28"/>
          <w:szCs w:val="28"/>
        </w:rPr>
        <w:t>Oral English Proficiency is rated as:</w:t>
      </w:r>
      <w:r w:rsidR="00FC15FA">
        <w:rPr>
          <w:b/>
          <w:bCs/>
          <w:sz w:val="28"/>
          <w:szCs w:val="28"/>
        </w:rPr>
        <w:t xml:space="preserve">   </w:t>
      </w:r>
      <w:r w:rsidRPr="00FC15FA">
        <w:rPr>
          <w:sz w:val="28"/>
          <w:szCs w:val="28"/>
        </w:rPr>
        <w:t>[__] Satisfactory</w:t>
      </w:r>
      <w:r w:rsidRPr="00FC15FA">
        <w:rPr>
          <w:sz w:val="28"/>
          <w:szCs w:val="28"/>
        </w:rPr>
        <w:tab/>
        <w:t xml:space="preserve"> [__] Unsatisfactory.</w:t>
      </w:r>
    </w:p>
    <w:p w:rsidR="00B87786" w:rsidRPr="00FC15FA" w:rsidRDefault="00B87786">
      <w:pPr>
        <w:ind w:right="-288"/>
        <w:jc w:val="center"/>
        <w:rPr>
          <w:sz w:val="28"/>
          <w:szCs w:val="28"/>
        </w:rPr>
      </w:pPr>
    </w:p>
    <w:p w:rsidR="00253518" w:rsidRPr="00FC15FA" w:rsidRDefault="00253518">
      <w:pPr>
        <w:ind w:right="-288"/>
        <w:jc w:val="center"/>
        <w:rPr>
          <w:sz w:val="28"/>
          <w:szCs w:val="28"/>
        </w:rPr>
      </w:pPr>
      <w:r w:rsidRPr="00FC15FA">
        <w:rPr>
          <w:b/>
          <w:sz w:val="28"/>
          <w:szCs w:val="28"/>
        </w:rPr>
        <w:t>E</w:t>
      </w:r>
      <w:r w:rsidRPr="00FC15FA">
        <w:rPr>
          <w:b/>
          <w:bCs/>
          <w:sz w:val="28"/>
          <w:szCs w:val="28"/>
        </w:rPr>
        <w:t>valuation of Effectiveness of Performance</w:t>
      </w:r>
    </w:p>
    <w:p w:rsidR="00253518" w:rsidRPr="00FC15FA" w:rsidRDefault="00B87786">
      <w:pPr>
        <w:pStyle w:val="BodyText"/>
        <w:rPr>
          <w:sz w:val="28"/>
          <w:szCs w:val="28"/>
        </w:rPr>
      </w:pPr>
      <w:r w:rsidRPr="00FC15FA">
        <w:rPr>
          <w:sz w:val="28"/>
          <w:szCs w:val="28"/>
        </w:rPr>
        <w:t>All</w:t>
      </w:r>
      <w:r w:rsidR="00253518" w:rsidRPr="00FC15FA">
        <w:rPr>
          <w:sz w:val="28"/>
          <w:szCs w:val="28"/>
        </w:rPr>
        <w:t xml:space="preserve"> Unit B lecturers </w:t>
      </w:r>
      <w:r w:rsidRPr="00FC15FA">
        <w:rPr>
          <w:b/>
          <w:sz w:val="28"/>
          <w:szCs w:val="28"/>
        </w:rPr>
        <w:t>are required</w:t>
      </w:r>
      <w:r w:rsidRPr="00FC15FA">
        <w:rPr>
          <w:sz w:val="28"/>
          <w:szCs w:val="28"/>
        </w:rPr>
        <w:t xml:space="preserve"> to have annual performance evaluations</w:t>
      </w:r>
      <w:r w:rsidR="00253518" w:rsidRPr="00FC15FA">
        <w:rPr>
          <w:sz w:val="28"/>
          <w:szCs w:val="28"/>
        </w:rPr>
        <w:t xml:space="preserve">. </w:t>
      </w:r>
      <w:r w:rsidR="00BA70E2" w:rsidRPr="00FC15FA">
        <w:rPr>
          <w:sz w:val="28"/>
          <w:szCs w:val="28"/>
        </w:rPr>
        <w:t>Chairs</w:t>
      </w:r>
      <w:r w:rsidR="00FC15FA" w:rsidRPr="00FC15FA">
        <w:rPr>
          <w:sz w:val="28"/>
          <w:szCs w:val="28"/>
        </w:rPr>
        <w:t>/program directors</w:t>
      </w:r>
      <w:r w:rsidR="00BA70E2" w:rsidRPr="00FC15FA">
        <w:rPr>
          <w:sz w:val="28"/>
          <w:szCs w:val="28"/>
        </w:rPr>
        <w:t xml:space="preserve"> </w:t>
      </w:r>
      <w:r w:rsidR="00FC15FA" w:rsidRPr="00FC15FA">
        <w:rPr>
          <w:sz w:val="28"/>
          <w:szCs w:val="28"/>
        </w:rPr>
        <w:t xml:space="preserve">and deans </w:t>
      </w:r>
      <w:r w:rsidR="00BA70E2" w:rsidRPr="00FC15FA">
        <w:rPr>
          <w:sz w:val="28"/>
          <w:szCs w:val="28"/>
        </w:rPr>
        <w:t xml:space="preserve">use this form to evaluate </w:t>
      </w:r>
      <w:r w:rsidR="00BA70E2" w:rsidRPr="00FC15FA">
        <w:rPr>
          <w:i/>
          <w:sz w:val="28"/>
          <w:szCs w:val="28"/>
        </w:rPr>
        <w:t xml:space="preserve">all </w:t>
      </w:r>
      <w:r w:rsidR="00BA70E2" w:rsidRPr="00FC15FA">
        <w:rPr>
          <w:sz w:val="28"/>
          <w:szCs w:val="28"/>
        </w:rPr>
        <w:t>of their adjunct instructors</w:t>
      </w:r>
      <w:r w:rsidR="00837AF0" w:rsidRPr="00FC15FA">
        <w:rPr>
          <w:sz w:val="28"/>
          <w:szCs w:val="28"/>
        </w:rPr>
        <w:t xml:space="preserve"> regardless of union membership</w:t>
      </w:r>
      <w:r w:rsidR="00BA70E2" w:rsidRPr="00FC15FA">
        <w:rPr>
          <w:sz w:val="28"/>
          <w:szCs w:val="28"/>
        </w:rPr>
        <w:t xml:space="preserve">. </w:t>
      </w:r>
      <w:r w:rsidR="00253518" w:rsidRPr="00FC15FA">
        <w:rPr>
          <w:sz w:val="28"/>
          <w:szCs w:val="28"/>
        </w:rPr>
        <w:t xml:space="preserve">Evaluations </w:t>
      </w:r>
      <w:r w:rsidR="00837AF0" w:rsidRPr="00FC15FA">
        <w:rPr>
          <w:sz w:val="28"/>
          <w:szCs w:val="28"/>
        </w:rPr>
        <w:t>include</w:t>
      </w:r>
      <w:r w:rsidR="00253518" w:rsidRPr="00FC15FA">
        <w:rPr>
          <w:sz w:val="28"/>
          <w:szCs w:val="28"/>
        </w:rPr>
        <w:t xml:space="preserve"> student evaluations, materials required by the DAC, materials submitted as evidence of teaching/primary duties, materials in the personnel file and additional documentation of materials as requested</w:t>
      </w:r>
      <w:r w:rsidRPr="00FC15FA">
        <w:rPr>
          <w:sz w:val="28"/>
          <w:szCs w:val="28"/>
        </w:rPr>
        <w:t xml:space="preserve"> by the department chairperson</w:t>
      </w:r>
      <w:r w:rsidR="00253518" w:rsidRPr="00FC15FA">
        <w:rPr>
          <w:sz w:val="28"/>
          <w:szCs w:val="28"/>
        </w:rPr>
        <w:t xml:space="preserve">. </w:t>
      </w:r>
      <w:r w:rsidR="00837AF0" w:rsidRPr="00FC15FA">
        <w:rPr>
          <w:sz w:val="28"/>
          <w:szCs w:val="28"/>
        </w:rPr>
        <w:t xml:space="preserve">Activities such as timely submission of grades should be included in the evaluation. </w:t>
      </w:r>
      <w:r w:rsidR="00481174" w:rsidRPr="00FC15FA">
        <w:rPr>
          <w:sz w:val="28"/>
          <w:szCs w:val="28"/>
        </w:rPr>
        <w:t xml:space="preserve">Chair must </w:t>
      </w:r>
      <w:r w:rsidR="00837AF0" w:rsidRPr="00FC15FA">
        <w:rPr>
          <w:sz w:val="28"/>
          <w:szCs w:val="28"/>
        </w:rPr>
        <w:t>conduct and include</w:t>
      </w:r>
      <w:r w:rsidR="00481174" w:rsidRPr="00FC15FA">
        <w:rPr>
          <w:sz w:val="28"/>
          <w:szCs w:val="28"/>
        </w:rPr>
        <w:t xml:space="preserve"> a classroom observation if a negative evaluation is given</w:t>
      </w:r>
      <w:r w:rsidR="00BA70E2" w:rsidRPr="00FC15FA">
        <w:rPr>
          <w:sz w:val="28"/>
          <w:szCs w:val="28"/>
        </w:rPr>
        <w:t xml:space="preserve"> for bargaining unit members</w:t>
      </w:r>
      <w:r w:rsidR="00837AF0" w:rsidRPr="00FC15FA">
        <w:rPr>
          <w:sz w:val="28"/>
          <w:szCs w:val="28"/>
        </w:rPr>
        <w:t>’ teaching performance</w:t>
      </w:r>
      <w:r w:rsidR="00481174" w:rsidRPr="00FC15FA">
        <w:rPr>
          <w:sz w:val="28"/>
          <w:szCs w:val="28"/>
        </w:rPr>
        <w:t>.</w:t>
      </w:r>
    </w:p>
    <w:p w:rsidR="00253518" w:rsidRPr="00FC15FA" w:rsidRDefault="00253518">
      <w:pPr>
        <w:ind w:right="-288"/>
        <w:jc w:val="both"/>
        <w:rPr>
          <w:sz w:val="24"/>
        </w:rPr>
      </w:pPr>
    </w:p>
    <w:p w:rsidR="00253518" w:rsidRPr="00FC15FA" w:rsidRDefault="00253518">
      <w:pPr>
        <w:ind w:right="-288"/>
        <w:jc w:val="both"/>
        <w:rPr>
          <w:sz w:val="24"/>
        </w:rPr>
      </w:pPr>
      <w:r w:rsidRPr="00FC15FA">
        <w:rPr>
          <w:b/>
          <w:bCs/>
          <w:sz w:val="24"/>
        </w:rPr>
        <w:t xml:space="preserve">Directions: </w:t>
      </w:r>
      <w:r w:rsidRPr="00FC15FA">
        <w:rPr>
          <w:sz w:val="24"/>
        </w:rPr>
        <w:t>Check the appropriate b</w:t>
      </w:r>
      <w:r w:rsidR="00FC15FA" w:rsidRPr="00FC15FA">
        <w:rPr>
          <w:sz w:val="24"/>
        </w:rPr>
        <w:t>ox for the level of performance, as applicable.</w:t>
      </w:r>
    </w:p>
    <w:tbl>
      <w:tblPr>
        <w:tblW w:w="9630" w:type="dxa"/>
        <w:tblInd w:w="120" w:type="dxa"/>
        <w:tblLayout w:type="fixed"/>
        <w:tblCellMar>
          <w:left w:w="120" w:type="dxa"/>
          <w:right w:w="120" w:type="dxa"/>
        </w:tblCellMar>
        <w:tblLook w:val="0000" w:firstRow="0" w:lastRow="0" w:firstColumn="0" w:lastColumn="0" w:noHBand="0" w:noVBand="0"/>
      </w:tblPr>
      <w:tblGrid>
        <w:gridCol w:w="4320"/>
        <w:gridCol w:w="1800"/>
        <w:gridCol w:w="1530"/>
        <w:gridCol w:w="1980"/>
      </w:tblGrid>
      <w:tr w:rsidR="00253518" w:rsidRPr="00FC15FA" w:rsidTr="00FC15FA">
        <w:tc>
          <w:tcPr>
            <w:tcW w:w="432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sz w:val="24"/>
              </w:rPr>
            </w:pPr>
          </w:p>
          <w:p w:rsidR="00FC15FA" w:rsidRPr="00FC15FA" w:rsidRDefault="00FC15FA" w:rsidP="003E6BAE">
            <w:pPr>
              <w:spacing w:after="58"/>
              <w:rPr>
                <w:b/>
                <w:sz w:val="24"/>
              </w:rPr>
            </w:pPr>
            <w:r w:rsidRPr="00FC15FA">
              <w:rPr>
                <w:b/>
                <w:sz w:val="24"/>
              </w:rPr>
              <w:t>CHAIRPERSON/PROGRAM DIRECTOR</w:t>
            </w:r>
          </w:p>
          <w:p w:rsidR="00253518" w:rsidRPr="00FC15FA" w:rsidRDefault="00253518" w:rsidP="003E6BAE">
            <w:pPr>
              <w:spacing w:after="58"/>
              <w:rPr>
                <w:b/>
                <w:bCs/>
                <w:sz w:val="24"/>
              </w:rPr>
            </w:pPr>
            <w:r w:rsidRPr="00FC15FA">
              <w:rPr>
                <w:sz w:val="24"/>
              </w:rPr>
              <w:t xml:space="preserve">Article 33.1.b of the </w:t>
            </w:r>
            <w:r w:rsidR="003E6BAE" w:rsidRPr="00FC15FA">
              <w:rPr>
                <w:sz w:val="24"/>
              </w:rPr>
              <w:t>2015-2018</w:t>
            </w:r>
            <w:r w:rsidRPr="00FC15FA">
              <w:rPr>
                <w:sz w:val="24"/>
              </w:rPr>
              <w:t xml:space="preserve"> Contract</w:t>
            </w:r>
          </w:p>
        </w:tc>
        <w:tc>
          <w:tcPr>
            <w:tcW w:w="180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r w:rsidRPr="00FC15FA">
              <w:rPr>
                <w:b/>
                <w:bCs/>
                <w:sz w:val="24"/>
              </w:rPr>
              <w:t>Unsatisfactory</w:t>
            </w:r>
          </w:p>
        </w:tc>
        <w:tc>
          <w:tcPr>
            <w:tcW w:w="153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r w:rsidRPr="00FC15FA">
              <w:rPr>
                <w:b/>
                <w:bCs/>
                <w:sz w:val="24"/>
              </w:rPr>
              <w:t>Satisfactory</w:t>
            </w:r>
          </w:p>
        </w:tc>
        <w:tc>
          <w:tcPr>
            <w:tcW w:w="198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r w:rsidRPr="00FC15FA">
              <w:rPr>
                <w:b/>
                <w:bCs/>
                <w:sz w:val="24"/>
              </w:rPr>
              <w:t>Highly Effective</w:t>
            </w:r>
          </w:p>
        </w:tc>
      </w:tr>
      <w:tr w:rsidR="00253518" w:rsidRPr="00FC15FA" w:rsidTr="00FC15FA">
        <w:tc>
          <w:tcPr>
            <w:tcW w:w="432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r w:rsidRPr="00FC15FA">
              <w:rPr>
                <w:b/>
                <w:bCs/>
                <w:sz w:val="24"/>
              </w:rPr>
              <w:t>Teaching</w:t>
            </w:r>
          </w:p>
        </w:tc>
        <w:tc>
          <w:tcPr>
            <w:tcW w:w="180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p>
        </w:tc>
        <w:tc>
          <w:tcPr>
            <w:tcW w:w="153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p>
        </w:tc>
        <w:tc>
          <w:tcPr>
            <w:tcW w:w="198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p>
        </w:tc>
      </w:tr>
      <w:tr w:rsidR="00253518" w:rsidRPr="00FC15FA" w:rsidTr="00FC15FA">
        <w:tc>
          <w:tcPr>
            <w:tcW w:w="432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rsidP="00837AF0">
            <w:pPr>
              <w:spacing w:after="58"/>
              <w:rPr>
                <w:b/>
                <w:bCs/>
                <w:sz w:val="24"/>
              </w:rPr>
            </w:pPr>
            <w:r w:rsidRPr="00FC15FA">
              <w:rPr>
                <w:b/>
                <w:bCs/>
                <w:sz w:val="24"/>
              </w:rPr>
              <w:t>Primary Duty (</w:t>
            </w:r>
            <w:r w:rsidR="00837AF0" w:rsidRPr="00FC15FA">
              <w:rPr>
                <w:b/>
                <w:bCs/>
                <w:sz w:val="24"/>
              </w:rPr>
              <w:t>Non-</w:t>
            </w:r>
            <w:r w:rsidRPr="00FC15FA">
              <w:rPr>
                <w:b/>
                <w:bCs/>
                <w:sz w:val="24"/>
              </w:rPr>
              <w:t>Teaching</w:t>
            </w:r>
            <w:r w:rsidR="00837AF0" w:rsidRPr="00FC15FA">
              <w:rPr>
                <w:b/>
                <w:bCs/>
                <w:sz w:val="24"/>
              </w:rPr>
              <w:t xml:space="preserve"> Activities</w:t>
            </w:r>
            <w:r w:rsidRPr="00FC15FA">
              <w:rPr>
                <w:b/>
                <w:bCs/>
                <w:sz w:val="24"/>
              </w:rPr>
              <w:t>)</w:t>
            </w:r>
          </w:p>
        </w:tc>
        <w:tc>
          <w:tcPr>
            <w:tcW w:w="180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p>
        </w:tc>
        <w:tc>
          <w:tcPr>
            <w:tcW w:w="153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p>
        </w:tc>
        <w:tc>
          <w:tcPr>
            <w:tcW w:w="1980" w:type="dxa"/>
            <w:tcBorders>
              <w:top w:val="single" w:sz="7" w:space="0" w:color="000000"/>
              <w:left w:val="single" w:sz="7" w:space="0" w:color="000000"/>
              <w:bottom w:val="single" w:sz="7" w:space="0" w:color="000000"/>
              <w:right w:val="single" w:sz="7" w:space="0" w:color="000000"/>
            </w:tcBorders>
          </w:tcPr>
          <w:p w:rsidR="00253518" w:rsidRPr="00FC15FA" w:rsidRDefault="00253518">
            <w:pPr>
              <w:spacing w:line="120" w:lineRule="exact"/>
              <w:rPr>
                <w:b/>
                <w:bCs/>
                <w:sz w:val="24"/>
              </w:rPr>
            </w:pPr>
          </w:p>
          <w:p w:rsidR="00253518" w:rsidRPr="00FC15FA" w:rsidRDefault="00253518">
            <w:pPr>
              <w:spacing w:after="58"/>
              <w:rPr>
                <w:b/>
                <w:bCs/>
                <w:sz w:val="24"/>
              </w:rPr>
            </w:pPr>
          </w:p>
        </w:tc>
      </w:tr>
    </w:tbl>
    <w:p w:rsidR="00253518" w:rsidRPr="00FC15FA" w:rsidRDefault="00253518">
      <w:pPr>
        <w:ind w:right="-288"/>
        <w:jc w:val="both"/>
        <w:rPr>
          <w:b/>
          <w:bCs/>
          <w:sz w:val="24"/>
        </w:rPr>
      </w:pPr>
    </w:p>
    <w:tbl>
      <w:tblPr>
        <w:tblW w:w="9630" w:type="dxa"/>
        <w:tblInd w:w="120" w:type="dxa"/>
        <w:tblLayout w:type="fixed"/>
        <w:tblCellMar>
          <w:left w:w="120" w:type="dxa"/>
          <w:right w:w="120" w:type="dxa"/>
        </w:tblCellMar>
        <w:tblLook w:val="0000" w:firstRow="0" w:lastRow="0" w:firstColumn="0" w:lastColumn="0" w:noHBand="0" w:noVBand="0"/>
      </w:tblPr>
      <w:tblGrid>
        <w:gridCol w:w="4320"/>
        <w:gridCol w:w="1800"/>
        <w:gridCol w:w="1530"/>
        <w:gridCol w:w="1980"/>
      </w:tblGrid>
      <w:tr w:rsidR="00FC15FA" w:rsidRPr="00FC15FA" w:rsidTr="00FC15FA">
        <w:tc>
          <w:tcPr>
            <w:tcW w:w="432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sz w:val="24"/>
              </w:rPr>
            </w:pPr>
          </w:p>
          <w:p w:rsidR="00FC15FA" w:rsidRPr="00FC15FA" w:rsidRDefault="00FC15FA" w:rsidP="00FC15FA">
            <w:pPr>
              <w:spacing w:after="58"/>
              <w:rPr>
                <w:b/>
                <w:sz w:val="24"/>
              </w:rPr>
            </w:pPr>
            <w:r w:rsidRPr="00FC15FA">
              <w:rPr>
                <w:b/>
                <w:sz w:val="24"/>
              </w:rPr>
              <w:t>DEAN</w:t>
            </w:r>
          </w:p>
          <w:p w:rsidR="00FC15FA" w:rsidRPr="00FC15FA" w:rsidRDefault="00FC15FA" w:rsidP="00FC15FA">
            <w:pPr>
              <w:spacing w:after="58"/>
              <w:rPr>
                <w:b/>
                <w:bCs/>
                <w:sz w:val="24"/>
              </w:rPr>
            </w:pPr>
            <w:r w:rsidRPr="00FC15FA">
              <w:rPr>
                <w:sz w:val="24"/>
              </w:rPr>
              <w:t>Article 33.1.b of the 2015-2018 Contract</w:t>
            </w:r>
          </w:p>
        </w:tc>
        <w:tc>
          <w:tcPr>
            <w:tcW w:w="180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r w:rsidRPr="00FC15FA">
              <w:rPr>
                <w:b/>
                <w:bCs/>
                <w:sz w:val="24"/>
              </w:rPr>
              <w:t>Unsatisfactory</w:t>
            </w:r>
          </w:p>
        </w:tc>
        <w:tc>
          <w:tcPr>
            <w:tcW w:w="153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r w:rsidRPr="00FC15FA">
              <w:rPr>
                <w:b/>
                <w:bCs/>
                <w:sz w:val="24"/>
              </w:rPr>
              <w:t>Satisfactory</w:t>
            </w:r>
          </w:p>
        </w:tc>
        <w:tc>
          <w:tcPr>
            <w:tcW w:w="198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r w:rsidRPr="00FC15FA">
              <w:rPr>
                <w:b/>
                <w:bCs/>
                <w:sz w:val="24"/>
              </w:rPr>
              <w:t>Highly Effective</w:t>
            </w:r>
          </w:p>
        </w:tc>
      </w:tr>
      <w:tr w:rsidR="00FC15FA" w:rsidRPr="00FC15FA" w:rsidTr="00FC15FA">
        <w:tc>
          <w:tcPr>
            <w:tcW w:w="432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r w:rsidRPr="00FC15FA">
              <w:rPr>
                <w:b/>
                <w:bCs/>
                <w:sz w:val="24"/>
              </w:rPr>
              <w:t>Teaching</w:t>
            </w:r>
          </w:p>
        </w:tc>
        <w:tc>
          <w:tcPr>
            <w:tcW w:w="180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p>
        </w:tc>
        <w:tc>
          <w:tcPr>
            <w:tcW w:w="153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p>
        </w:tc>
        <w:tc>
          <w:tcPr>
            <w:tcW w:w="198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p>
        </w:tc>
      </w:tr>
      <w:tr w:rsidR="00FC15FA" w:rsidRPr="00FC15FA" w:rsidTr="00FC15FA">
        <w:tc>
          <w:tcPr>
            <w:tcW w:w="432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r w:rsidRPr="00FC15FA">
              <w:rPr>
                <w:b/>
                <w:bCs/>
                <w:sz w:val="24"/>
              </w:rPr>
              <w:t>Primary Duty (Non-Teaching Activities)</w:t>
            </w:r>
          </w:p>
        </w:tc>
        <w:tc>
          <w:tcPr>
            <w:tcW w:w="180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p>
        </w:tc>
        <w:tc>
          <w:tcPr>
            <w:tcW w:w="153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p>
        </w:tc>
        <w:tc>
          <w:tcPr>
            <w:tcW w:w="1980" w:type="dxa"/>
            <w:tcBorders>
              <w:top w:val="single" w:sz="7" w:space="0" w:color="000000"/>
              <w:left w:val="single" w:sz="7" w:space="0" w:color="000000"/>
              <w:bottom w:val="single" w:sz="7" w:space="0" w:color="000000"/>
              <w:right w:val="single" w:sz="7" w:space="0" w:color="000000"/>
            </w:tcBorders>
          </w:tcPr>
          <w:p w:rsidR="00FC15FA" w:rsidRPr="00FC15FA" w:rsidRDefault="00FC15FA" w:rsidP="00FC15FA">
            <w:pPr>
              <w:spacing w:line="120" w:lineRule="exact"/>
              <w:rPr>
                <w:b/>
                <w:bCs/>
                <w:sz w:val="24"/>
              </w:rPr>
            </w:pPr>
          </w:p>
          <w:p w:rsidR="00FC15FA" w:rsidRPr="00FC15FA" w:rsidRDefault="00FC15FA" w:rsidP="00FC15FA">
            <w:pPr>
              <w:spacing w:after="58"/>
              <w:rPr>
                <w:b/>
                <w:bCs/>
                <w:sz w:val="24"/>
              </w:rPr>
            </w:pPr>
          </w:p>
        </w:tc>
      </w:tr>
    </w:tbl>
    <w:p w:rsidR="00FC15FA" w:rsidRPr="00FC15FA" w:rsidRDefault="00FC15FA">
      <w:pPr>
        <w:pStyle w:val="BodyText"/>
        <w:rPr>
          <w:b/>
          <w:bCs/>
          <w:sz w:val="28"/>
          <w:szCs w:val="28"/>
        </w:rPr>
      </w:pPr>
    </w:p>
    <w:p w:rsidR="00253518" w:rsidRPr="00FC15FA" w:rsidRDefault="00253518">
      <w:pPr>
        <w:pStyle w:val="BodyText"/>
        <w:rPr>
          <w:sz w:val="28"/>
          <w:szCs w:val="28"/>
        </w:rPr>
      </w:pPr>
      <w:r w:rsidRPr="00FC15FA">
        <w:rPr>
          <w:b/>
          <w:bCs/>
          <w:sz w:val="28"/>
          <w:szCs w:val="28"/>
        </w:rPr>
        <w:t>Reasons:</w:t>
      </w:r>
      <w:r w:rsidRPr="00FC15FA">
        <w:rPr>
          <w:sz w:val="28"/>
          <w:szCs w:val="28"/>
        </w:rPr>
        <w:t xml:space="preserve"> Written evaluation of effectiveness of performance stating whether and why the performance has been unsatisfactory, satisfactory or highly effective. (For more room use back or additional sheets.)</w:t>
      </w:r>
    </w:p>
    <w:p w:rsidR="00FC15FA" w:rsidRPr="00FC15FA" w:rsidRDefault="00FC15FA">
      <w:pPr>
        <w:pStyle w:val="BodyText"/>
        <w:rPr>
          <w:sz w:val="28"/>
          <w:szCs w:val="28"/>
        </w:rPr>
      </w:pPr>
    </w:p>
    <w:p w:rsidR="00FC15FA" w:rsidRPr="00FC15FA" w:rsidRDefault="00FC15FA">
      <w:pPr>
        <w:pStyle w:val="BodyText"/>
        <w:rPr>
          <w:sz w:val="28"/>
          <w:szCs w:val="28"/>
        </w:rPr>
      </w:pPr>
      <w:r w:rsidRPr="00FC15FA">
        <w:rPr>
          <w:sz w:val="28"/>
          <w:szCs w:val="28"/>
        </w:rPr>
        <w:t>Chairperson/Program Director:</w:t>
      </w:r>
    </w:p>
    <w:p w:rsidR="00253518" w:rsidRPr="00FC15FA" w:rsidRDefault="00253518">
      <w:pPr>
        <w:ind w:right="-288"/>
        <w:jc w:val="both"/>
        <w:rPr>
          <w:sz w:val="28"/>
          <w:szCs w:val="28"/>
        </w:rPr>
      </w:pPr>
    </w:p>
    <w:p w:rsidR="00253518" w:rsidRPr="00FC15FA" w:rsidRDefault="00253518">
      <w:pPr>
        <w:ind w:right="-288"/>
        <w:jc w:val="both"/>
        <w:rPr>
          <w:sz w:val="28"/>
          <w:szCs w:val="28"/>
        </w:rPr>
      </w:pPr>
    </w:p>
    <w:p w:rsidR="00B87786" w:rsidRPr="00FC15FA" w:rsidRDefault="00B87786">
      <w:pPr>
        <w:ind w:right="-288"/>
        <w:jc w:val="both"/>
        <w:rPr>
          <w:b/>
          <w:bCs/>
          <w:sz w:val="28"/>
          <w:szCs w:val="28"/>
        </w:rPr>
      </w:pPr>
    </w:p>
    <w:p w:rsidR="00B87786" w:rsidRPr="00FC15FA" w:rsidRDefault="00B87786">
      <w:pPr>
        <w:ind w:right="-288"/>
        <w:jc w:val="both"/>
        <w:rPr>
          <w:b/>
          <w:bCs/>
          <w:sz w:val="28"/>
          <w:szCs w:val="28"/>
        </w:rPr>
      </w:pPr>
    </w:p>
    <w:p w:rsidR="00B87786" w:rsidRPr="00FC15FA" w:rsidRDefault="00B87786">
      <w:pPr>
        <w:ind w:right="-288"/>
        <w:jc w:val="both"/>
        <w:rPr>
          <w:b/>
          <w:bCs/>
          <w:sz w:val="28"/>
          <w:szCs w:val="28"/>
        </w:rPr>
      </w:pPr>
    </w:p>
    <w:p w:rsidR="00FC15FA" w:rsidRPr="00FC15FA" w:rsidRDefault="00FC15FA">
      <w:pPr>
        <w:ind w:right="-288"/>
        <w:jc w:val="both"/>
        <w:rPr>
          <w:b/>
          <w:bCs/>
          <w:sz w:val="28"/>
          <w:szCs w:val="28"/>
        </w:rPr>
      </w:pPr>
    </w:p>
    <w:p w:rsidR="00FC15FA" w:rsidRPr="00FC15FA" w:rsidRDefault="00FC15FA">
      <w:pPr>
        <w:ind w:right="-288"/>
        <w:jc w:val="both"/>
        <w:rPr>
          <w:b/>
          <w:bCs/>
          <w:sz w:val="28"/>
          <w:szCs w:val="28"/>
        </w:rPr>
      </w:pPr>
    </w:p>
    <w:p w:rsidR="00FC15FA" w:rsidRPr="00FC15FA" w:rsidRDefault="00FC15FA">
      <w:pPr>
        <w:ind w:right="-288"/>
        <w:jc w:val="both"/>
        <w:rPr>
          <w:b/>
          <w:bCs/>
          <w:sz w:val="28"/>
          <w:szCs w:val="28"/>
        </w:rPr>
      </w:pPr>
    </w:p>
    <w:p w:rsidR="00FC15FA" w:rsidRPr="00FC15FA" w:rsidRDefault="00FC15FA">
      <w:pPr>
        <w:ind w:right="-288"/>
        <w:jc w:val="both"/>
        <w:rPr>
          <w:b/>
          <w:bCs/>
          <w:sz w:val="28"/>
          <w:szCs w:val="28"/>
        </w:rPr>
      </w:pPr>
    </w:p>
    <w:p w:rsidR="00FC15FA" w:rsidRPr="00FC15FA" w:rsidRDefault="00FC15FA">
      <w:pPr>
        <w:ind w:right="-288"/>
        <w:jc w:val="both"/>
        <w:rPr>
          <w:bCs/>
          <w:sz w:val="28"/>
          <w:szCs w:val="28"/>
        </w:rPr>
      </w:pPr>
      <w:r w:rsidRPr="00FC15FA">
        <w:rPr>
          <w:bCs/>
          <w:sz w:val="28"/>
          <w:szCs w:val="28"/>
        </w:rPr>
        <w:t>Dean:</w:t>
      </w:r>
    </w:p>
    <w:p w:rsidR="00FC15FA" w:rsidRPr="00FC15FA" w:rsidRDefault="00FC15FA">
      <w:pPr>
        <w:ind w:right="-288"/>
        <w:jc w:val="both"/>
        <w:rPr>
          <w:bCs/>
          <w:sz w:val="28"/>
          <w:szCs w:val="28"/>
        </w:rPr>
      </w:pPr>
    </w:p>
    <w:p w:rsidR="00FC15FA" w:rsidRPr="00FC15FA" w:rsidRDefault="00FC15FA">
      <w:pPr>
        <w:ind w:right="-288"/>
        <w:jc w:val="both"/>
        <w:rPr>
          <w:bCs/>
          <w:sz w:val="28"/>
          <w:szCs w:val="28"/>
        </w:rPr>
      </w:pPr>
    </w:p>
    <w:p w:rsidR="00FC15FA" w:rsidRPr="00FC15FA" w:rsidRDefault="00FC15FA">
      <w:pPr>
        <w:ind w:right="-288"/>
        <w:jc w:val="both"/>
        <w:rPr>
          <w:bCs/>
          <w:sz w:val="28"/>
          <w:szCs w:val="28"/>
        </w:rPr>
      </w:pPr>
    </w:p>
    <w:p w:rsidR="00FC15FA" w:rsidRPr="00FC15FA" w:rsidRDefault="00FC15FA">
      <w:pPr>
        <w:ind w:right="-288"/>
        <w:jc w:val="both"/>
        <w:rPr>
          <w:bCs/>
          <w:sz w:val="28"/>
          <w:szCs w:val="28"/>
        </w:rPr>
      </w:pPr>
    </w:p>
    <w:p w:rsidR="00FC15FA" w:rsidRPr="00FC15FA" w:rsidRDefault="00FC15FA">
      <w:pPr>
        <w:ind w:right="-288"/>
        <w:jc w:val="both"/>
        <w:rPr>
          <w:bCs/>
          <w:sz w:val="28"/>
          <w:szCs w:val="28"/>
        </w:rPr>
      </w:pPr>
    </w:p>
    <w:p w:rsidR="00FC15FA" w:rsidRDefault="00FC15FA">
      <w:pPr>
        <w:ind w:right="-288"/>
        <w:jc w:val="both"/>
        <w:rPr>
          <w:bCs/>
          <w:sz w:val="28"/>
          <w:szCs w:val="28"/>
        </w:rPr>
      </w:pPr>
    </w:p>
    <w:p w:rsidR="00825811" w:rsidRPr="00FC15FA" w:rsidRDefault="00825811">
      <w:pPr>
        <w:ind w:right="-288"/>
        <w:jc w:val="both"/>
        <w:rPr>
          <w:bCs/>
          <w:sz w:val="28"/>
          <w:szCs w:val="28"/>
        </w:rPr>
      </w:pPr>
    </w:p>
    <w:p w:rsidR="00253518" w:rsidRPr="00FC15FA" w:rsidRDefault="00253518">
      <w:pPr>
        <w:ind w:right="-720"/>
        <w:jc w:val="both"/>
        <w:rPr>
          <w:sz w:val="28"/>
          <w:szCs w:val="28"/>
        </w:rPr>
      </w:pPr>
      <w:bookmarkStart w:id="0" w:name="_GoBack"/>
      <w:bookmarkEnd w:id="0"/>
    </w:p>
    <w:p w:rsidR="00253518" w:rsidRPr="00FC15FA" w:rsidRDefault="00FA59CF">
      <w:pPr>
        <w:pBdr>
          <w:top w:val="single" w:sz="7" w:space="0" w:color="000000"/>
          <w:left w:val="single" w:sz="7" w:space="0" w:color="000000"/>
          <w:bottom w:val="single" w:sz="7" w:space="0" w:color="000000"/>
          <w:right w:val="single" w:sz="7" w:space="0" w:color="000000"/>
        </w:pBdr>
        <w:ind w:right="-360"/>
        <w:jc w:val="both"/>
        <w:rPr>
          <w:b/>
          <w:bCs/>
          <w:sz w:val="28"/>
          <w:szCs w:val="28"/>
        </w:rPr>
      </w:pPr>
      <w:r w:rsidRPr="00FC15FA">
        <w:rPr>
          <w:b/>
          <w:bCs/>
          <w:i/>
          <w:iCs/>
          <w:sz w:val="28"/>
          <w:szCs w:val="28"/>
        </w:rPr>
        <w:t xml:space="preserve">The Department </w:t>
      </w:r>
      <w:r w:rsidR="00253518" w:rsidRPr="00FC15FA">
        <w:rPr>
          <w:b/>
          <w:bCs/>
          <w:i/>
          <w:iCs/>
          <w:sz w:val="28"/>
          <w:szCs w:val="28"/>
        </w:rPr>
        <w:t>C</w:t>
      </w:r>
      <w:r w:rsidRPr="00FC15FA">
        <w:rPr>
          <w:b/>
          <w:bCs/>
          <w:i/>
          <w:iCs/>
          <w:sz w:val="28"/>
          <w:szCs w:val="28"/>
        </w:rPr>
        <w:t>hair c</w:t>
      </w:r>
      <w:r w:rsidR="00253518" w:rsidRPr="00FC15FA">
        <w:rPr>
          <w:b/>
          <w:bCs/>
          <w:i/>
          <w:iCs/>
          <w:sz w:val="28"/>
          <w:szCs w:val="28"/>
        </w:rPr>
        <w:t>heck</w:t>
      </w:r>
      <w:r w:rsidRPr="00FC15FA">
        <w:rPr>
          <w:b/>
          <w:bCs/>
          <w:i/>
          <w:iCs/>
          <w:sz w:val="28"/>
          <w:szCs w:val="28"/>
        </w:rPr>
        <w:t>s</w:t>
      </w:r>
      <w:r w:rsidR="00253518" w:rsidRPr="00FC15FA">
        <w:rPr>
          <w:b/>
          <w:bCs/>
          <w:i/>
          <w:iCs/>
          <w:sz w:val="28"/>
          <w:szCs w:val="28"/>
        </w:rPr>
        <w:t xml:space="preserve"> and </w:t>
      </w:r>
      <w:r w:rsidRPr="00FC15FA">
        <w:rPr>
          <w:b/>
          <w:bCs/>
          <w:i/>
          <w:iCs/>
          <w:sz w:val="28"/>
          <w:szCs w:val="28"/>
        </w:rPr>
        <w:t>s</w:t>
      </w:r>
      <w:r w:rsidR="00253518" w:rsidRPr="00FC15FA">
        <w:rPr>
          <w:b/>
          <w:bCs/>
          <w:i/>
          <w:iCs/>
          <w:sz w:val="28"/>
          <w:szCs w:val="28"/>
        </w:rPr>
        <w:t>ign</w:t>
      </w:r>
      <w:r w:rsidRPr="00FC15FA">
        <w:rPr>
          <w:b/>
          <w:bCs/>
          <w:i/>
          <w:iCs/>
          <w:sz w:val="28"/>
          <w:szCs w:val="28"/>
        </w:rPr>
        <w:t>s</w:t>
      </w:r>
      <w:r w:rsidR="00253518" w:rsidRPr="00FC15FA">
        <w:rPr>
          <w:b/>
          <w:bCs/>
          <w:i/>
          <w:iCs/>
          <w:sz w:val="28"/>
          <w:szCs w:val="28"/>
        </w:rPr>
        <w:t xml:space="preserve"> the </w:t>
      </w:r>
      <w:r w:rsidRPr="00FC15FA">
        <w:rPr>
          <w:b/>
          <w:bCs/>
          <w:i/>
          <w:iCs/>
          <w:sz w:val="28"/>
          <w:szCs w:val="28"/>
        </w:rPr>
        <w:t>a</w:t>
      </w:r>
      <w:r w:rsidR="00253518" w:rsidRPr="00FC15FA">
        <w:rPr>
          <w:b/>
          <w:bCs/>
          <w:i/>
          <w:iCs/>
          <w:sz w:val="28"/>
          <w:szCs w:val="28"/>
        </w:rPr>
        <w:t xml:space="preserve">ppropriate </w:t>
      </w:r>
      <w:r w:rsidRPr="00FC15FA">
        <w:rPr>
          <w:b/>
          <w:bCs/>
          <w:i/>
          <w:iCs/>
          <w:sz w:val="28"/>
          <w:szCs w:val="28"/>
        </w:rPr>
        <w:t>b</w:t>
      </w:r>
      <w:r w:rsidR="00253518" w:rsidRPr="00FC15FA">
        <w:rPr>
          <w:b/>
          <w:bCs/>
          <w:i/>
          <w:iCs/>
          <w:sz w:val="28"/>
          <w:szCs w:val="28"/>
        </w:rPr>
        <w:t>ox</w:t>
      </w:r>
      <w:r w:rsidR="00837AF0" w:rsidRPr="00FC15FA">
        <w:rPr>
          <w:b/>
          <w:bCs/>
          <w:i/>
          <w:iCs/>
          <w:sz w:val="28"/>
          <w:szCs w:val="28"/>
        </w:rPr>
        <w:t xml:space="preserve"> and</w:t>
      </w:r>
      <w:r w:rsidRPr="00FC15FA">
        <w:rPr>
          <w:b/>
          <w:bCs/>
          <w:i/>
          <w:iCs/>
          <w:sz w:val="28"/>
          <w:szCs w:val="28"/>
        </w:rPr>
        <w:t xml:space="preserve"> retains a copy</w:t>
      </w:r>
      <w:r w:rsidR="00837AF0" w:rsidRPr="00FC15FA">
        <w:rPr>
          <w:b/>
          <w:bCs/>
          <w:i/>
          <w:iCs/>
          <w:sz w:val="28"/>
          <w:szCs w:val="28"/>
        </w:rPr>
        <w:t xml:space="preserve"> and</w:t>
      </w:r>
      <w:r w:rsidRPr="00FC15FA">
        <w:rPr>
          <w:b/>
          <w:bCs/>
          <w:i/>
          <w:iCs/>
          <w:sz w:val="28"/>
          <w:szCs w:val="28"/>
        </w:rPr>
        <w:t xml:space="preserve"> </w:t>
      </w:r>
      <w:r w:rsidR="003C16FD" w:rsidRPr="00FC15FA">
        <w:rPr>
          <w:b/>
          <w:bCs/>
          <w:i/>
          <w:iCs/>
          <w:sz w:val="28"/>
          <w:szCs w:val="28"/>
        </w:rPr>
        <w:t>gives one to the faculty member, one to the Dean and one to the Contract Administrator.  The Dean</w:t>
      </w:r>
      <w:r w:rsidRPr="00FC15FA">
        <w:rPr>
          <w:b/>
          <w:bCs/>
          <w:i/>
          <w:iCs/>
          <w:sz w:val="28"/>
          <w:szCs w:val="28"/>
        </w:rPr>
        <w:t xml:space="preserve"> </w:t>
      </w:r>
      <w:r w:rsidR="003C16FD" w:rsidRPr="00FC15FA">
        <w:rPr>
          <w:b/>
          <w:bCs/>
          <w:i/>
          <w:iCs/>
          <w:sz w:val="28"/>
          <w:szCs w:val="28"/>
        </w:rPr>
        <w:t>makes a written recommendation and sends it</w:t>
      </w:r>
      <w:r w:rsidRPr="00FC15FA">
        <w:rPr>
          <w:b/>
          <w:bCs/>
          <w:i/>
          <w:iCs/>
          <w:sz w:val="28"/>
          <w:szCs w:val="28"/>
        </w:rPr>
        <w:t xml:space="preserve"> to the faculty member</w:t>
      </w:r>
      <w:r w:rsidR="003C16FD" w:rsidRPr="00FC15FA">
        <w:rPr>
          <w:b/>
          <w:bCs/>
          <w:i/>
          <w:iCs/>
          <w:sz w:val="28"/>
          <w:szCs w:val="28"/>
        </w:rPr>
        <w:t>, to the chairperson</w:t>
      </w:r>
      <w:r w:rsidRPr="00FC15FA">
        <w:rPr>
          <w:b/>
          <w:bCs/>
          <w:i/>
          <w:iCs/>
          <w:sz w:val="28"/>
          <w:szCs w:val="28"/>
        </w:rPr>
        <w:t xml:space="preserve"> and to Contract Administration</w:t>
      </w:r>
      <w:r w:rsidR="00253518" w:rsidRPr="00FC15FA">
        <w:rPr>
          <w:b/>
          <w:bCs/>
          <w:i/>
          <w:iCs/>
          <w:sz w:val="28"/>
          <w:szCs w:val="28"/>
        </w:rPr>
        <w:t>:</w:t>
      </w:r>
    </w:p>
    <w:p w:rsidR="00253518" w:rsidRPr="00FC15FA" w:rsidRDefault="00253518">
      <w:pPr>
        <w:pBdr>
          <w:top w:val="single" w:sz="7" w:space="0" w:color="000000"/>
          <w:left w:val="single" w:sz="7" w:space="0" w:color="000000"/>
          <w:bottom w:val="single" w:sz="7" w:space="0" w:color="000000"/>
          <w:right w:val="single" w:sz="7" w:space="0" w:color="000000"/>
        </w:pBdr>
        <w:ind w:right="-360"/>
        <w:jc w:val="both"/>
        <w:rPr>
          <w:b/>
          <w:bCs/>
          <w:sz w:val="28"/>
          <w:szCs w:val="28"/>
        </w:rPr>
      </w:pPr>
      <w:r w:rsidRPr="00FC15FA">
        <w:rPr>
          <w:b/>
          <w:bCs/>
          <w:sz w:val="28"/>
          <w:szCs w:val="28"/>
        </w:rPr>
        <w:t>[__]</w:t>
      </w:r>
      <w:r w:rsidR="00B87786" w:rsidRPr="00FC15FA">
        <w:rPr>
          <w:b/>
          <w:bCs/>
          <w:sz w:val="28"/>
          <w:szCs w:val="28"/>
        </w:rPr>
        <w:t xml:space="preserve"> C</w:t>
      </w:r>
      <w:r w:rsidRPr="00FC15FA">
        <w:rPr>
          <w:b/>
          <w:bCs/>
          <w:sz w:val="28"/>
          <w:szCs w:val="28"/>
        </w:rPr>
        <w:t>hairperson ________________________________</w:t>
      </w:r>
      <w:r w:rsidR="003C16FD" w:rsidRPr="00FC15FA">
        <w:rPr>
          <w:b/>
          <w:bCs/>
          <w:sz w:val="28"/>
          <w:szCs w:val="28"/>
        </w:rPr>
        <w:t>____________</w:t>
      </w:r>
      <w:r w:rsidRPr="00FC15FA">
        <w:rPr>
          <w:b/>
          <w:bCs/>
          <w:sz w:val="28"/>
          <w:szCs w:val="28"/>
        </w:rPr>
        <w:t xml:space="preserve"> (signature) Date: </w:t>
      </w:r>
      <w:r w:rsidRPr="00FC15FA">
        <w:rPr>
          <w:b/>
          <w:bCs/>
          <w:sz w:val="28"/>
          <w:szCs w:val="28"/>
          <w:u w:val="single"/>
        </w:rPr>
        <w:t xml:space="preserve">                   </w:t>
      </w:r>
    </w:p>
    <w:p w:rsidR="00253518" w:rsidRPr="00FC15FA" w:rsidRDefault="00253518" w:rsidP="00B87786">
      <w:pPr>
        <w:pStyle w:val="Heading3"/>
        <w:ind w:firstLine="450"/>
        <w:rPr>
          <w:sz w:val="28"/>
          <w:szCs w:val="28"/>
        </w:rPr>
      </w:pPr>
      <w:r w:rsidRPr="00FC15FA">
        <w:rPr>
          <w:sz w:val="28"/>
          <w:szCs w:val="28"/>
        </w:rPr>
        <w:t>Department: _________________</w:t>
      </w:r>
      <w:r w:rsidR="00B87786" w:rsidRPr="00FC15FA">
        <w:rPr>
          <w:sz w:val="28"/>
          <w:szCs w:val="28"/>
        </w:rPr>
        <w:t>____________________</w:t>
      </w:r>
      <w:r w:rsidR="003C16FD" w:rsidRPr="00FC15FA">
        <w:rPr>
          <w:sz w:val="28"/>
          <w:szCs w:val="28"/>
        </w:rPr>
        <w:t>_______</w:t>
      </w:r>
    </w:p>
    <w:p w:rsidR="00253518" w:rsidRPr="00FC15FA" w:rsidRDefault="00253518">
      <w:pPr>
        <w:pBdr>
          <w:top w:val="single" w:sz="7" w:space="0" w:color="000000"/>
          <w:left w:val="single" w:sz="7" w:space="0" w:color="000000"/>
          <w:bottom w:val="single" w:sz="7" w:space="0" w:color="000000"/>
          <w:right w:val="single" w:sz="7" w:space="0" w:color="000000"/>
        </w:pBdr>
        <w:ind w:right="-360"/>
        <w:jc w:val="both"/>
        <w:rPr>
          <w:b/>
          <w:bCs/>
          <w:sz w:val="28"/>
          <w:szCs w:val="28"/>
        </w:rPr>
      </w:pPr>
    </w:p>
    <w:p w:rsidR="00253518" w:rsidRPr="00FC15FA" w:rsidRDefault="00253518">
      <w:pPr>
        <w:pBdr>
          <w:top w:val="single" w:sz="7" w:space="0" w:color="000000"/>
          <w:left w:val="single" w:sz="7" w:space="0" w:color="000000"/>
          <w:bottom w:val="single" w:sz="7" w:space="0" w:color="000000"/>
          <w:right w:val="single" w:sz="7" w:space="0" w:color="000000"/>
        </w:pBdr>
        <w:ind w:right="-360"/>
        <w:jc w:val="both"/>
        <w:rPr>
          <w:b/>
          <w:bCs/>
          <w:sz w:val="28"/>
          <w:szCs w:val="28"/>
        </w:rPr>
      </w:pPr>
      <w:r w:rsidRPr="00FC15FA">
        <w:rPr>
          <w:b/>
          <w:bCs/>
          <w:sz w:val="28"/>
          <w:szCs w:val="28"/>
        </w:rPr>
        <w:t>[__] Dean ______________________________________</w:t>
      </w:r>
      <w:r w:rsidR="003C16FD" w:rsidRPr="00FC15FA">
        <w:rPr>
          <w:b/>
          <w:bCs/>
          <w:sz w:val="28"/>
          <w:szCs w:val="28"/>
        </w:rPr>
        <w:t>____________</w:t>
      </w:r>
      <w:r w:rsidRPr="00FC15FA">
        <w:rPr>
          <w:b/>
          <w:bCs/>
          <w:sz w:val="28"/>
          <w:szCs w:val="28"/>
        </w:rPr>
        <w:t xml:space="preserve"> (signature) Date: </w:t>
      </w:r>
      <w:r w:rsidRPr="00FC15FA">
        <w:rPr>
          <w:b/>
          <w:bCs/>
          <w:sz w:val="28"/>
          <w:szCs w:val="28"/>
          <w:u w:val="single"/>
        </w:rPr>
        <w:t xml:space="preserve">                  </w:t>
      </w:r>
    </w:p>
    <w:p w:rsidR="00253518" w:rsidRPr="00FC15FA" w:rsidRDefault="00253518" w:rsidP="00B87786">
      <w:pPr>
        <w:pBdr>
          <w:top w:val="single" w:sz="7" w:space="0" w:color="000000"/>
          <w:left w:val="single" w:sz="7" w:space="0" w:color="000000"/>
          <w:bottom w:val="single" w:sz="7" w:space="0" w:color="000000"/>
          <w:right w:val="single" w:sz="7" w:space="0" w:color="000000"/>
        </w:pBdr>
        <w:ind w:right="-360" w:firstLine="450"/>
        <w:jc w:val="both"/>
        <w:rPr>
          <w:b/>
          <w:bCs/>
          <w:sz w:val="28"/>
          <w:szCs w:val="28"/>
        </w:rPr>
      </w:pPr>
      <w:r w:rsidRPr="00FC15FA">
        <w:rPr>
          <w:b/>
          <w:bCs/>
          <w:sz w:val="28"/>
          <w:szCs w:val="28"/>
        </w:rPr>
        <w:t xml:space="preserve">College: </w:t>
      </w:r>
    </w:p>
    <w:sectPr w:rsidR="00253518" w:rsidRPr="00FC15FA" w:rsidSect="003942F8">
      <w:headerReference w:type="default" r:id="rId7"/>
      <w:footerReference w:type="default" r:id="rId8"/>
      <w:endnotePr>
        <w:numFmt w:val="decimal"/>
      </w:endnotePr>
      <w:pgSz w:w="12240" w:h="15840"/>
      <w:pgMar w:top="810" w:right="1440" w:bottom="810" w:left="1440" w:header="810" w:footer="81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5FA" w:rsidRDefault="00FC15FA">
      <w:r>
        <w:separator/>
      </w:r>
    </w:p>
  </w:endnote>
  <w:endnote w:type="continuationSeparator" w:id="0">
    <w:p w:rsidR="00FC15FA" w:rsidRDefault="00FC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FA" w:rsidRPr="00B87786" w:rsidRDefault="00FC15FA">
    <w:pPr>
      <w:ind w:right="-630"/>
      <w:rPr>
        <w:sz w:val="18"/>
        <w:szCs w:val="18"/>
      </w:rPr>
    </w:pPr>
    <w:r>
      <w:rPr>
        <w:sz w:val="18"/>
        <w:szCs w:val="18"/>
      </w:rPr>
      <w:t>Copies: Faculty Member, Department Chair, Dean, Personnel Fil</w:t>
    </w:r>
    <w:r w:rsidR="00825811">
      <w:rPr>
        <w:sz w:val="18"/>
        <w:szCs w:val="18"/>
      </w:rPr>
      <w:t xml:space="preserve">e                          </w:t>
    </w:r>
    <w:r>
      <w:rPr>
        <w:sz w:val="18"/>
        <w:szCs w:val="18"/>
      </w:rPr>
      <w:t>Revised 2/24/07; 6/18/08; 8/12/09; 7/17/13</w:t>
    </w:r>
    <w:r w:rsidR="00825811">
      <w:rPr>
        <w:sz w:val="18"/>
        <w:szCs w:val="18"/>
      </w:rPr>
      <w:t>, 5/8/18</w:t>
    </w:r>
    <w:r>
      <w:rPr>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5FA" w:rsidRDefault="00FC15FA">
      <w:r>
        <w:separator/>
      </w:r>
    </w:p>
  </w:footnote>
  <w:footnote w:type="continuationSeparator" w:id="0">
    <w:p w:rsidR="00FC15FA" w:rsidRDefault="00FC15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5FA" w:rsidRPr="00FC15FA" w:rsidRDefault="00FC15FA" w:rsidP="00FC15FA">
    <w:pPr>
      <w:jc w:val="center"/>
      <w:rPr>
        <w:b/>
        <w:bCs/>
        <w:sz w:val="28"/>
        <w:szCs w:val="28"/>
      </w:rPr>
    </w:pPr>
    <w:r w:rsidRPr="00FC15FA">
      <w:rPr>
        <w:b/>
        <w:bCs/>
        <w:sz w:val="28"/>
        <w:szCs w:val="28"/>
      </w:rPr>
      <w:t>Annual Evaluation Recommendation Form</w:t>
    </w:r>
    <w:r w:rsidRPr="00FC15FA">
      <w:rPr>
        <w:sz w:val="28"/>
        <w:szCs w:val="28"/>
      </w:rPr>
      <w:t xml:space="preserve"> </w:t>
    </w:r>
    <w:r w:rsidRPr="00FC15FA">
      <w:rPr>
        <w:b/>
        <w:bCs/>
        <w:sz w:val="28"/>
        <w:szCs w:val="28"/>
      </w:rPr>
      <w:t>- Unit B Lecturers</w:t>
    </w:r>
  </w:p>
  <w:p w:rsidR="00FC15FA" w:rsidRDefault="00FC15FA" w:rsidP="00FC15F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86"/>
    <w:rsid w:val="00040A93"/>
    <w:rsid w:val="00253518"/>
    <w:rsid w:val="002F63AD"/>
    <w:rsid w:val="00325DBA"/>
    <w:rsid w:val="003942F8"/>
    <w:rsid w:val="003C16FD"/>
    <w:rsid w:val="003E6BAE"/>
    <w:rsid w:val="0043293F"/>
    <w:rsid w:val="00481174"/>
    <w:rsid w:val="005A1EC5"/>
    <w:rsid w:val="005B79F8"/>
    <w:rsid w:val="00783AA3"/>
    <w:rsid w:val="00825811"/>
    <w:rsid w:val="00837AF0"/>
    <w:rsid w:val="008D7ACD"/>
    <w:rsid w:val="00903116"/>
    <w:rsid w:val="00952E9C"/>
    <w:rsid w:val="0095455E"/>
    <w:rsid w:val="00A06D49"/>
    <w:rsid w:val="00AE7C47"/>
    <w:rsid w:val="00B87786"/>
    <w:rsid w:val="00B9086B"/>
    <w:rsid w:val="00BA70E2"/>
    <w:rsid w:val="00EE0DB3"/>
    <w:rsid w:val="00F92578"/>
    <w:rsid w:val="00FA59CF"/>
    <w:rsid w:val="00FC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after="58"/>
      <w:outlineLvl w:val="0"/>
    </w:pPr>
    <w:rPr>
      <w:b/>
      <w:bCs/>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pBdr>
        <w:top w:val="single" w:sz="7" w:space="0" w:color="000000"/>
        <w:left w:val="single" w:sz="7" w:space="0" w:color="000000"/>
        <w:bottom w:val="single" w:sz="7" w:space="0" w:color="000000"/>
        <w:right w:val="single" w:sz="7" w:space="0" w:color="000000"/>
      </w:pBdr>
      <w:ind w:right="-360" w:firstLine="144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288"/>
      <w:jc w:val="both"/>
    </w:pPr>
    <w:rPr>
      <w:sz w:val="22"/>
      <w:szCs w:val="20"/>
    </w:rPr>
  </w:style>
  <w:style w:type="paragraph" w:styleId="Header">
    <w:name w:val="header"/>
    <w:basedOn w:val="Normal"/>
    <w:rsid w:val="00B87786"/>
    <w:pPr>
      <w:tabs>
        <w:tab w:val="center" w:pos="4320"/>
        <w:tab w:val="right" w:pos="8640"/>
      </w:tabs>
    </w:pPr>
  </w:style>
  <w:style w:type="paragraph" w:styleId="Footer">
    <w:name w:val="footer"/>
    <w:basedOn w:val="Normal"/>
    <w:rsid w:val="00B87786"/>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spacing w:after="58"/>
      <w:outlineLvl w:val="0"/>
    </w:pPr>
    <w:rPr>
      <w:b/>
      <w:bCs/>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pBdr>
        <w:top w:val="single" w:sz="7" w:space="0" w:color="000000"/>
        <w:left w:val="single" w:sz="7" w:space="0" w:color="000000"/>
        <w:bottom w:val="single" w:sz="7" w:space="0" w:color="000000"/>
        <w:right w:val="single" w:sz="7" w:space="0" w:color="000000"/>
      </w:pBdr>
      <w:ind w:right="-360" w:firstLine="144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288"/>
      <w:jc w:val="both"/>
    </w:pPr>
    <w:rPr>
      <w:sz w:val="22"/>
      <w:szCs w:val="20"/>
    </w:rPr>
  </w:style>
  <w:style w:type="paragraph" w:styleId="Header">
    <w:name w:val="header"/>
    <w:basedOn w:val="Normal"/>
    <w:rsid w:val="00B87786"/>
    <w:pPr>
      <w:tabs>
        <w:tab w:val="center" w:pos="4320"/>
        <w:tab w:val="right" w:pos="8640"/>
      </w:tabs>
    </w:pPr>
  </w:style>
  <w:style w:type="paragraph" w:styleId="Footer">
    <w:name w:val="footer"/>
    <w:basedOn w:val="Normal"/>
    <w:rsid w:val="00B8778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Annual Evaluation Recommendation Form - Unit B Lecturers</vt:lpstr>
    </vt:vector>
  </TitlesOfParts>
  <Company>Chicago State University</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Evaluation Recommendation Form - Unit B Lecturers</dc:title>
  <dc:creator>.</dc:creator>
  <cp:lastModifiedBy>Thomas Rowan</cp:lastModifiedBy>
  <cp:revision>2</cp:revision>
  <cp:lastPrinted>2008-06-19T15:37:00Z</cp:lastPrinted>
  <dcterms:created xsi:type="dcterms:W3CDTF">2018-05-08T16:54:00Z</dcterms:created>
  <dcterms:modified xsi:type="dcterms:W3CDTF">2018-05-08T16:54:00Z</dcterms:modified>
</cp:coreProperties>
</file>